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合肥工业大学“大美斛兵”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奖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金申报表</w:t>
      </w:r>
      <w:bookmarkEnd w:id="0"/>
    </w:p>
    <w:tbl>
      <w:tblPr>
        <w:tblStyle w:val="4"/>
        <w:tblpPr w:leftFromText="180" w:rightFromText="180" w:vertAnchor="text" w:horzAnchor="page" w:tblpX="1068" w:tblpY="44"/>
        <w:tblOverlap w:val="never"/>
        <w:tblW w:w="10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622"/>
        <w:gridCol w:w="943"/>
        <w:gridCol w:w="975"/>
        <w:gridCol w:w="1081"/>
        <w:gridCol w:w="1362"/>
        <w:gridCol w:w="1992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专业班级</w:t>
            </w:r>
          </w:p>
        </w:tc>
        <w:tc>
          <w:tcPr>
            <w:tcW w:w="299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99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vMerge w:val="continue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申报类型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大美斛兵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卓越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（  ）“大美斛兵”励志奖</w:t>
            </w:r>
          </w:p>
        </w:tc>
        <w:tc>
          <w:tcPr>
            <w:tcW w:w="2305" w:type="dxa"/>
            <w:vMerge w:val="continue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5" w:hRule="atLeast"/>
        </w:trPr>
        <w:tc>
          <w:tcPr>
            <w:tcW w:w="833" w:type="dxa"/>
            <w:noWrap w:val="0"/>
            <w:textDirection w:val="tbLr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申报事迹</w:t>
            </w:r>
          </w:p>
        </w:tc>
        <w:tc>
          <w:tcPr>
            <w:tcW w:w="928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  <w:t>卓越奖申报者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：着重填写在学业成绩、各种竞赛获奖等方面的突出成绩；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  <w:t>励志奖申报者：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着重填写在克服家庭经济困难、自立自强、全面发展等方面的情况。须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附相关支撑材料的复印件或扫描件。若页面不够可自行加页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）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申请人签名：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</w:trPr>
        <w:tc>
          <w:tcPr>
            <w:tcW w:w="833" w:type="dxa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评审组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9280" w:type="dxa"/>
            <w:gridSpan w:val="7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评委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签名：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 w:firstLine="5320" w:firstLineChars="1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04CAF"/>
    <w:rsid w:val="2076701D"/>
    <w:rsid w:val="7600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="50" w:afterLines="50" w:afterAutospacing="0" w:line="240" w:lineRule="auto"/>
      <w:ind w:firstLine="0" w:firstLineChars="0"/>
      <w:jc w:val="center"/>
      <w:outlineLvl w:val="0"/>
    </w:pPr>
    <w:rPr>
      <w:rFonts w:eastAsia="方正小标宋简体" w:asciiTheme="minorAscii" w:hAnsiTheme="minorAscii"/>
      <w:b/>
      <w:kern w:val="44"/>
      <w:sz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2022-03-21T06:59:00Z</dcterms:created>
  <dc:creator>asus</dc:creator>
  <cp:lastModifiedBy>asus</cp:lastModifiedBy>
  <dcterms:modified xsi:type="dcterms:W3CDTF">2022-03-21T07:00:22Z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C2766A7D5C8E4B58B30DA63B3C7D13B7</vt:lpwstr>
  </property>
</Properties>
</file>